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8020" w14:textId="77777777" w:rsidR="005C5442" w:rsidRDefault="005C5442" w:rsidP="0080263F">
      <w:pPr>
        <w:widowControl/>
        <w:jc w:val="left"/>
        <w:rPr>
          <w:rFonts w:asciiTheme="minorEastAsia" w:hAnsiTheme="minorEastAsia"/>
          <w:sz w:val="24"/>
          <w:szCs w:val="24"/>
        </w:rPr>
      </w:pPr>
    </w:p>
    <w:p w14:paraId="6E5944A2" w14:textId="4FE32DEE" w:rsidR="00A323D2" w:rsidRPr="0030720D" w:rsidRDefault="0030720D" w:rsidP="0030720D">
      <w:pPr>
        <w:widowControl/>
        <w:jc w:val="center"/>
        <w:rPr>
          <w:rFonts w:asciiTheme="minorEastAsia" w:hAnsiTheme="minorEastAsia"/>
          <w:sz w:val="24"/>
          <w:szCs w:val="24"/>
        </w:rPr>
      </w:pPr>
      <w:r w:rsidRPr="0030720D">
        <w:rPr>
          <w:rFonts w:asciiTheme="minorEastAsia" w:hAnsiTheme="minorEastAsia" w:hint="eastAsia"/>
          <w:sz w:val="24"/>
          <w:szCs w:val="24"/>
        </w:rPr>
        <w:t>空気吸入式移動式ガス発生設備の熱量、燃焼性に関する承認申請書</w:t>
      </w:r>
    </w:p>
    <w:p w14:paraId="71AAE22D" w14:textId="77777777" w:rsidR="00A323D2" w:rsidRDefault="00A323D2" w:rsidP="0080263F">
      <w:pPr>
        <w:widowControl/>
        <w:jc w:val="left"/>
        <w:rPr>
          <w:rFonts w:asciiTheme="minorEastAsia" w:hAnsiTheme="minorEastAsia"/>
          <w:sz w:val="24"/>
          <w:szCs w:val="24"/>
        </w:rPr>
      </w:pPr>
    </w:p>
    <w:p w14:paraId="3599B11E" w14:textId="77777777" w:rsidR="0030720D" w:rsidRDefault="0030720D" w:rsidP="0080263F">
      <w:pPr>
        <w:widowControl/>
        <w:jc w:val="left"/>
        <w:rPr>
          <w:rFonts w:asciiTheme="minorEastAsia" w:hAnsiTheme="minorEastAsia"/>
          <w:sz w:val="24"/>
          <w:szCs w:val="24"/>
        </w:rPr>
      </w:pPr>
    </w:p>
    <w:p w14:paraId="1E8904B9" w14:textId="4F69A0B7" w:rsidR="0030720D" w:rsidRDefault="0030720D" w:rsidP="0030720D">
      <w:pPr>
        <w:widowControl/>
        <w:wordWrap w:val="0"/>
        <w:jc w:val="right"/>
        <w:rPr>
          <w:rFonts w:asciiTheme="minorEastAsia" w:hAnsiTheme="minorEastAsia"/>
          <w:sz w:val="24"/>
          <w:szCs w:val="24"/>
        </w:rPr>
      </w:pPr>
      <w:r>
        <w:rPr>
          <w:rFonts w:asciiTheme="minorEastAsia" w:hAnsiTheme="minorEastAsia" w:hint="eastAsia"/>
          <w:sz w:val="24"/>
          <w:szCs w:val="24"/>
        </w:rPr>
        <w:t xml:space="preserve">　　令和　　年　　月　　日　　</w:t>
      </w:r>
    </w:p>
    <w:p w14:paraId="29131F1E" w14:textId="77777777" w:rsidR="0030720D" w:rsidRDefault="0030720D" w:rsidP="0030720D">
      <w:pPr>
        <w:widowControl/>
        <w:jc w:val="right"/>
        <w:rPr>
          <w:rFonts w:asciiTheme="minorEastAsia" w:hAnsiTheme="minorEastAsia"/>
          <w:sz w:val="24"/>
          <w:szCs w:val="24"/>
        </w:rPr>
      </w:pPr>
    </w:p>
    <w:p w14:paraId="064ACF83" w14:textId="5BEF2304" w:rsidR="0030720D" w:rsidRDefault="0030720D" w:rsidP="0030720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関東東北産業保安監督部長　殿</w:t>
      </w:r>
    </w:p>
    <w:p w14:paraId="4ADC406C" w14:textId="77777777" w:rsidR="0030720D" w:rsidRDefault="0030720D" w:rsidP="0030720D">
      <w:pPr>
        <w:widowControl/>
        <w:jc w:val="left"/>
        <w:rPr>
          <w:rFonts w:asciiTheme="minorEastAsia" w:hAnsiTheme="minorEastAsia"/>
          <w:sz w:val="24"/>
          <w:szCs w:val="24"/>
        </w:rPr>
      </w:pPr>
    </w:p>
    <w:p w14:paraId="646E317D" w14:textId="77777777" w:rsidR="0030720D" w:rsidRDefault="0030720D" w:rsidP="0030720D">
      <w:pPr>
        <w:widowControl/>
        <w:jc w:val="left"/>
        <w:rPr>
          <w:rFonts w:asciiTheme="minorEastAsia" w:hAnsiTheme="minorEastAsia"/>
          <w:sz w:val="24"/>
          <w:szCs w:val="24"/>
        </w:rPr>
      </w:pPr>
    </w:p>
    <w:p w14:paraId="69DD7D3B" w14:textId="3C0DFBED" w:rsidR="0030720D" w:rsidRDefault="0030720D" w:rsidP="0030720D">
      <w:pPr>
        <w:widowControl/>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68B9DAC5" w14:textId="093D764C" w:rsidR="0030720D" w:rsidRDefault="0030720D" w:rsidP="0030720D">
      <w:pPr>
        <w:widowControl/>
        <w:wordWrap w:val="0"/>
        <w:jc w:val="right"/>
        <w:rPr>
          <w:rFonts w:asciiTheme="minorEastAsia" w:hAnsiTheme="minorEastAsia"/>
          <w:sz w:val="24"/>
          <w:szCs w:val="24"/>
        </w:rPr>
      </w:pPr>
      <w:r>
        <w:rPr>
          <w:rFonts w:asciiTheme="minorEastAsia" w:hAnsiTheme="minorEastAsia" w:hint="eastAsia"/>
          <w:sz w:val="24"/>
          <w:szCs w:val="24"/>
        </w:rPr>
        <w:t xml:space="preserve">氏名　　　　　　　　　　　　　　</w:t>
      </w:r>
    </w:p>
    <w:p w14:paraId="07EC193B" w14:textId="77777777" w:rsidR="0030720D" w:rsidRDefault="0030720D" w:rsidP="0030720D">
      <w:pPr>
        <w:widowControl/>
        <w:jc w:val="right"/>
        <w:rPr>
          <w:rFonts w:asciiTheme="minorEastAsia" w:hAnsiTheme="minorEastAsia"/>
          <w:sz w:val="24"/>
          <w:szCs w:val="24"/>
        </w:rPr>
      </w:pPr>
    </w:p>
    <w:p w14:paraId="501D38CB" w14:textId="77777777" w:rsidR="0030720D" w:rsidRDefault="0030720D" w:rsidP="0030720D">
      <w:pPr>
        <w:widowControl/>
        <w:jc w:val="right"/>
        <w:rPr>
          <w:rFonts w:asciiTheme="minorEastAsia" w:hAnsiTheme="minorEastAsia"/>
          <w:sz w:val="24"/>
          <w:szCs w:val="24"/>
        </w:rPr>
      </w:pPr>
    </w:p>
    <w:p w14:paraId="283FAB35" w14:textId="77777777" w:rsidR="0030720D" w:rsidRDefault="0030720D" w:rsidP="0030720D">
      <w:pPr>
        <w:widowControl/>
        <w:jc w:val="right"/>
        <w:rPr>
          <w:rFonts w:asciiTheme="minorEastAsia" w:hAnsiTheme="minorEastAsia"/>
          <w:sz w:val="24"/>
          <w:szCs w:val="24"/>
        </w:rPr>
      </w:pPr>
    </w:p>
    <w:p w14:paraId="555047A9" w14:textId="70D18182" w:rsidR="0030720D" w:rsidRDefault="0030720D" w:rsidP="0030720D">
      <w:pPr>
        <w:widowControl/>
        <w:jc w:val="left"/>
        <w:rPr>
          <w:rFonts w:asciiTheme="minorEastAsia" w:hAnsiTheme="minorEastAsia"/>
          <w:sz w:val="24"/>
          <w:szCs w:val="24"/>
        </w:rPr>
      </w:pPr>
      <w:r>
        <w:rPr>
          <w:rFonts w:asciiTheme="minorEastAsia" w:hAnsiTheme="minorEastAsia" w:hint="eastAsia"/>
          <w:sz w:val="24"/>
          <w:szCs w:val="24"/>
        </w:rPr>
        <w:t xml:space="preserve">　　ガス事業法施行規則第1</w:t>
      </w:r>
      <w:r>
        <w:rPr>
          <w:rFonts w:asciiTheme="minorEastAsia" w:hAnsiTheme="minorEastAsia"/>
          <w:sz w:val="24"/>
          <w:szCs w:val="24"/>
        </w:rPr>
        <w:t>7</w:t>
      </w:r>
      <w:r>
        <w:rPr>
          <w:rFonts w:asciiTheme="minorEastAsia" w:hAnsiTheme="minorEastAsia" w:hint="eastAsia"/>
          <w:sz w:val="24"/>
          <w:szCs w:val="24"/>
        </w:rPr>
        <w:t>条第2項第1号及び第7</w:t>
      </w:r>
      <w:r>
        <w:rPr>
          <w:rFonts w:asciiTheme="minorEastAsia" w:hAnsiTheme="minorEastAsia"/>
          <w:sz w:val="24"/>
          <w:szCs w:val="24"/>
        </w:rPr>
        <w:t>8</w:t>
      </w:r>
      <w:r>
        <w:rPr>
          <w:rFonts w:asciiTheme="minorEastAsia" w:hAnsiTheme="minorEastAsia" w:hint="eastAsia"/>
          <w:sz w:val="24"/>
          <w:szCs w:val="24"/>
        </w:rPr>
        <w:t>条第2項第1号のただし書の</w:t>
      </w:r>
      <w:r w:rsidR="009F1339">
        <w:rPr>
          <w:rFonts w:asciiTheme="minorEastAsia" w:hAnsiTheme="minorEastAsia" w:hint="eastAsia"/>
          <w:sz w:val="24"/>
          <w:szCs w:val="24"/>
        </w:rPr>
        <w:t>規定</w:t>
      </w:r>
      <w:r>
        <w:rPr>
          <w:rFonts w:asciiTheme="minorEastAsia" w:hAnsiTheme="minorEastAsia" w:hint="eastAsia"/>
          <w:sz w:val="24"/>
          <w:szCs w:val="24"/>
        </w:rPr>
        <w:t>により、熱量、燃焼速度及びウォッベ指数が一定範囲にあるとして承認を受けたいので、別添の書面を付して申請します。</w:t>
      </w:r>
    </w:p>
    <w:p w14:paraId="5F14D20E" w14:textId="77777777" w:rsidR="0030720D" w:rsidRDefault="0030720D" w:rsidP="0030720D">
      <w:pPr>
        <w:widowControl/>
        <w:jc w:val="left"/>
        <w:rPr>
          <w:rFonts w:asciiTheme="minorEastAsia" w:hAnsiTheme="minorEastAsia"/>
          <w:sz w:val="24"/>
          <w:szCs w:val="24"/>
        </w:rPr>
      </w:pPr>
    </w:p>
    <w:p w14:paraId="5F9357BD" w14:textId="77777777" w:rsidR="0030720D" w:rsidRDefault="0030720D" w:rsidP="0030720D">
      <w:pPr>
        <w:widowControl/>
        <w:jc w:val="left"/>
        <w:rPr>
          <w:rFonts w:asciiTheme="minorEastAsia" w:hAnsiTheme="minorEastAsia"/>
          <w:sz w:val="24"/>
          <w:szCs w:val="24"/>
        </w:rPr>
      </w:pPr>
    </w:p>
    <w:p w14:paraId="50F76621" w14:textId="77777777" w:rsidR="0030720D" w:rsidRDefault="0030720D" w:rsidP="0030720D">
      <w:pPr>
        <w:widowControl/>
        <w:jc w:val="left"/>
        <w:rPr>
          <w:rFonts w:asciiTheme="minorEastAsia" w:hAnsiTheme="minorEastAsia"/>
          <w:sz w:val="24"/>
          <w:szCs w:val="24"/>
        </w:rPr>
      </w:pPr>
    </w:p>
    <w:p w14:paraId="662A5902" w14:textId="77777777" w:rsidR="0030720D" w:rsidRDefault="0030720D" w:rsidP="0030720D">
      <w:pPr>
        <w:widowControl/>
        <w:jc w:val="left"/>
        <w:rPr>
          <w:rFonts w:asciiTheme="minorEastAsia" w:hAnsiTheme="minorEastAsia"/>
          <w:sz w:val="24"/>
          <w:szCs w:val="24"/>
        </w:rPr>
      </w:pPr>
    </w:p>
    <w:p w14:paraId="44CFD7DB" w14:textId="77777777" w:rsidR="0030720D" w:rsidRDefault="0030720D" w:rsidP="0030720D">
      <w:pPr>
        <w:widowControl/>
        <w:jc w:val="left"/>
        <w:rPr>
          <w:rFonts w:asciiTheme="minorEastAsia" w:hAnsiTheme="minorEastAsia"/>
          <w:sz w:val="24"/>
          <w:szCs w:val="24"/>
        </w:rPr>
      </w:pPr>
    </w:p>
    <w:p w14:paraId="24816E5F" w14:textId="77777777" w:rsidR="0030720D" w:rsidRDefault="0030720D" w:rsidP="0030720D">
      <w:pPr>
        <w:widowControl/>
        <w:jc w:val="left"/>
        <w:rPr>
          <w:rFonts w:asciiTheme="minorEastAsia" w:hAnsiTheme="minorEastAsia"/>
          <w:sz w:val="24"/>
          <w:szCs w:val="24"/>
        </w:rPr>
      </w:pPr>
    </w:p>
    <w:p w14:paraId="42BA2DFD" w14:textId="77777777" w:rsidR="0030720D" w:rsidRDefault="0030720D" w:rsidP="0030720D">
      <w:pPr>
        <w:widowControl/>
        <w:jc w:val="left"/>
        <w:rPr>
          <w:rFonts w:asciiTheme="minorEastAsia" w:hAnsiTheme="minorEastAsia"/>
          <w:sz w:val="24"/>
          <w:szCs w:val="24"/>
        </w:rPr>
      </w:pPr>
    </w:p>
    <w:p w14:paraId="6FED03AE" w14:textId="77777777" w:rsidR="0030720D" w:rsidRDefault="0030720D" w:rsidP="0030720D">
      <w:pPr>
        <w:widowControl/>
        <w:jc w:val="left"/>
        <w:rPr>
          <w:rFonts w:asciiTheme="minorEastAsia" w:hAnsiTheme="minorEastAsia"/>
          <w:sz w:val="24"/>
          <w:szCs w:val="24"/>
        </w:rPr>
      </w:pPr>
    </w:p>
    <w:p w14:paraId="59DA2B05" w14:textId="77777777" w:rsidR="0030720D" w:rsidRDefault="0030720D" w:rsidP="0030720D">
      <w:pPr>
        <w:widowControl/>
        <w:jc w:val="left"/>
        <w:rPr>
          <w:rFonts w:asciiTheme="minorEastAsia" w:hAnsiTheme="minorEastAsia"/>
          <w:sz w:val="24"/>
          <w:szCs w:val="24"/>
        </w:rPr>
      </w:pPr>
    </w:p>
    <w:p w14:paraId="26D756B4" w14:textId="77777777" w:rsidR="0030720D" w:rsidRDefault="0030720D" w:rsidP="0030720D">
      <w:pPr>
        <w:widowControl/>
        <w:jc w:val="left"/>
        <w:rPr>
          <w:rFonts w:asciiTheme="minorEastAsia" w:hAnsiTheme="minorEastAsia"/>
          <w:sz w:val="24"/>
          <w:szCs w:val="24"/>
        </w:rPr>
      </w:pPr>
    </w:p>
    <w:p w14:paraId="055E96E3" w14:textId="77777777" w:rsidR="0030720D" w:rsidRDefault="0030720D" w:rsidP="0030720D">
      <w:pPr>
        <w:widowControl/>
        <w:jc w:val="left"/>
        <w:rPr>
          <w:rFonts w:asciiTheme="minorEastAsia" w:hAnsiTheme="minorEastAsia"/>
          <w:sz w:val="24"/>
          <w:szCs w:val="24"/>
        </w:rPr>
      </w:pPr>
    </w:p>
    <w:p w14:paraId="5E38C889" w14:textId="77777777" w:rsidR="0030720D" w:rsidRDefault="0030720D" w:rsidP="0030720D">
      <w:pPr>
        <w:widowControl/>
        <w:jc w:val="left"/>
        <w:rPr>
          <w:rFonts w:asciiTheme="minorEastAsia" w:hAnsiTheme="minorEastAsia"/>
          <w:sz w:val="24"/>
          <w:szCs w:val="24"/>
        </w:rPr>
      </w:pPr>
    </w:p>
    <w:p w14:paraId="09F5AB31" w14:textId="77777777" w:rsidR="0030720D" w:rsidRDefault="0030720D" w:rsidP="0030720D">
      <w:pPr>
        <w:widowControl/>
        <w:jc w:val="left"/>
        <w:rPr>
          <w:rFonts w:asciiTheme="minorEastAsia" w:hAnsiTheme="minorEastAsia"/>
          <w:sz w:val="24"/>
          <w:szCs w:val="24"/>
        </w:rPr>
      </w:pPr>
    </w:p>
    <w:p w14:paraId="3082BEB5" w14:textId="77777777" w:rsidR="0030720D" w:rsidRDefault="0030720D" w:rsidP="0030720D">
      <w:pPr>
        <w:widowControl/>
        <w:jc w:val="left"/>
        <w:rPr>
          <w:rFonts w:asciiTheme="minorEastAsia" w:hAnsiTheme="minorEastAsia"/>
          <w:sz w:val="24"/>
          <w:szCs w:val="24"/>
        </w:rPr>
      </w:pPr>
    </w:p>
    <w:p w14:paraId="4691FBA2" w14:textId="77777777" w:rsidR="0030720D" w:rsidRDefault="0030720D" w:rsidP="0030720D">
      <w:pPr>
        <w:widowControl/>
        <w:jc w:val="left"/>
        <w:rPr>
          <w:rFonts w:asciiTheme="minorEastAsia" w:hAnsiTheme="minorEastAsia"/>
          <w:sz w:val="24"/>
          <w:szCs w:val="24"/>
        </w:rPr>
      </w:pPr>
    </w:p>
    <w:p w14:paraId="6D0399F9" w14:textId="77777777" w:rsidR="0030720D" w:rsidRDefault="0030720D" w:rsidP="0030720D">
      <w:pPr>
        <w:widowControl/>
        <w:jc w:val="left"/>
        <w:rPr>
          <w:rFonts w:asciiTheme="minorEastAsia" w:hAnsiTheme="minorEastAsia"/>
          <w:sz w:val="24"/>
          <w:szCs w:val="24"/>
        </w:rPr>
      </w:pPr>
    </w:p>
    <w:p w14:paraId="57EABA9C" w14:textId="77777777" w:rsidR="0030720D" w:rsidRDefault="0030720D" w:rsidP="0030720D">
      <w:pPr>
        <w:widowControl/>
        <w:jc w:val="left"/>
        <w:rPr>
          <w:rFonts w:asciiTheme="minorEastAsia" w:hAnsiTheme="minorEastAsia"/>
          <w:sz w:val="24"/>
          <w:szCs w:val="24"/>
        </w:rPr>
      </w:pPr>
    </w:p>
    <w:p w14:paraId="732CD09C" w14:textId="77777777" w:rsidR="0030720D" w:rsidRDefault="0030720D" w:rsidP="0030720D">
      <w:pPr>
        <w:widowControl/>
        <w:jc w:val="left"/>
        <w:rPr>
          <w:rFonts w:asciiTheme="minorEastAsia" w:hAnsiTheme="minorEastAsia"/>
          <w:sz w:val="24"/>
          <w:szCs w:val="24"/>
        </w:rPr>
      </w:pPr>
    </w:p>
    <w:p w14:paraId="0EAFD25E" w14:textId="77777777" w:rsidR="0030720D" w:rsidRDefault="0030720D" w:rsidP="0030720D">
      <w:pPr>
        <w:widowControl/>
        <w:jc w:val="left"/>
        <w:rPr>
          <w:rFonts w:asciiTheme="minorEastAsia" w:hAnsiTheme="minorEastAsia"/>
          <w:sz w:val="24"/>
          <w:szCs w:val="24"/>
        </w:rPr>
      </w:pPr>
    </w:p>
    <w:p w14:paraId="732D42E3" w14:textId="77777777" w:rsidR="0030720D" w:rsidRDefault="0030720D" w:rsidP="0030720D">
      <w:pPr>
        <w:widowControl/>
        <w:jc w:val="left"/>
        <w:rPr>
          <w:rFonts w:asciiTheme="minorEastAsia" w:hAnsiTheme="minorEastAsia"/>
          <w:sz w:val="24"/>
          <w:szCs w:val="24"/>
        </w:rPr>
      </w:pPr>
    </w:p>
    <w:p w14:paraId="0ACB26AB" w14:textId="77777777" w:rsidR="0030720D" w:rsidRDefault="0030720D" w:rsidP="0030720D">
      <w:pPr>
        <w:widowControl/>
        <w:jc w:val="left"/>
        <w:rPr>
          <w:rFonts w:asciiTheme="minorEastAsia" w:hAnsiTheme="minorEastAsia"/>
          <w:sz w:val="24"/>
          <w:szCs w:val="24"/>
        </w:rPr>
      </w:pPr>
    </w:p>
    <w:p w14:paraId="78E7C59E" w14:textId="77777777" w:rsidR="0030720D" w:rsidRDefault="0030720D" w:rsidP="0030720D">
      <w:pPr>
        <w:widowControl/>
        <w:jc w:val="left"/>
        <w:rPr>
          <w:rFonts w:asciiTheme="minorEastAsia" w:hAnsiTheme="minorEastAsia"/>
          <w:sz w:val="24"/>
          <w:szCs w:val="24"/>
        </w:rPr>
      </w:pPr>
    </w:p>
    <w:p w14:paraId="6FA63F12" w14:textId="77777777" w:rsidR="0030720D" w:rsidRDefault="0030720D" w:rsidP="0030720D">
      <w:pPr>
        <w:widowControl/>
        <w:jc w:val="left"/>
        <w:rPr>
          <w:rFonts w:asciiTheme="minorEastAsia" w:hAnsiTheme="minorEastAsia"/>
          <w:sz w:val="24"/>
          <w:szCs w:val="24"/>
        </w:rPr>
      </w:pPr>
    </w:p>
    <w:p w14:paraId="28DB0839" w14:textId="77777777" w:rsidR="0030720D" w:rsidRDefault="0030720D" w:rsidP="0030720D">
      <w:pPr>
        <w:widowControl/>
        <w:jc w:val="left"/>
        <w:rPr>
          <w:rFonts w:asciiTheme="minorEastAsia" w:hAnsiTheme="minorEastAsia"/>
          <w:sz w:val="24"/>
          <w:szCs w:val="24"/>
        </w:rPr>
      </w:pPr>
    </w:p>
    <w:p w14:paraId="5E7E1597" w14:textId="77777777" w:rsidR="0030720D" w:rsidRDefault="0030720D" w:rsidP="0030720D">
      <w:pPr>
        <w:widowControl/>
        <w:jc w:val="left"/>
        <w:rPr>
          <w:rFonts w:asciiTheme="minorEastAsia" w:hAnsiTheme="minorEastAsia"/>
          <w:sz w:val="24"/>
          <w:szCs w:val="24"/>
        </w:rPr>
      </w:pPr>
    </w:p>
    <w:p w14:paraId="3D37929E" w14:textId="77777777" w:rsidR="0030720D" w:rsidRDefault="0030720D" w:rsidP="0030720D">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別添</w:t>
      </w:r>
    </w:p>
    <w:tbl>
      <w:tblPr>
        <w:tblStyle w:val="aa"/>
        <w:tblW w:w="0" w:type="auto"/>
        <w:tblLook w:val="04A0" w:firstRow="1" w:lastRow="0" w:firstColumn="1" w:lastColumn="0" w:noHBand="0" w:noVBand="1"/>
      </w:tblPr>
      <w:tblGrid>
        <w:gridCol w:w="582"/>
        <w:gridCol w:w="2264"/>
        <w:gridCol w:w="5648"/>
      </w:tblGrid>
      <w:tr w:rsidR="0030720D" w14:paraId="22221F0C" w14:textId="77777777" w:rsidTr="009023D2">
        <w:tc>
          <w:tcPr>
            <w:tcW w:w="2846" w:type="dxa"/>
            <w:gridSpan w:val="2"/>
          </w:tcPr>
          <w:p w14:paraId="18008D45"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測定に係る事業所の名称及び所在地</w:t>
            </w:r>
          </w:p>
        </w:tc>
        <w:tc>
          <w:tcPr>
            <w:tcW w:w="5648" w:type="dxa"/>
          </w:tcPr>
          <w:p w14:paraId="683849AF"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名称：</w:t>
            </w:r>
          </w:p>
          <w:p w14:paraId="526FB290"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p>
        </w:tc>
      </w:tr>
      <w:tr w:rsidR="0030720D" w14:paraId="0F47FF05" w14:textId="77777777" w:rsidTr="009023D2">
        <w:tc>
          <w:tcPr>
            <w:tcW w:w="2846" w:type="dxa"/>
            <w:gridSpan w:val="2"/>
          </w:tcPr>
          <w:p w14:paraId="120DD5F2"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供給ガスの種類</w:t>
            </w:r>
          </w:p>
        </w:tc>
        <w:tc>
          <w:tcPr>
            <w:tcW w:w="5648" w:type="dxa"/>
          </w:tcPr>
          <w:p w14:paraId="37D55C70" w14:textId="77777777" w:rsidR="0030720D" w:rsidRDefault="0030720D" w:rsidP="009023D2">
            <w:pPr>
              <w:widowControl/>
              <w:jc w:val="left"/>
              <w:rPr>
                <w:rFonts w:ascii="ＭＳ Ｐゴシック" w:eastAsia="ＭＳ Ｐゴシック" w:hAnsi="ＭＳ Ｐゴシック"/>
                <w:sz w:val="24"/>
                <w:szCs w:val="24"/>
              </w:rPr>
            </w:pPr>
          </w:p>
        </w:tc>
      </w:tr>
      <w:tr w:rsidR="0030720D" w14:paraId="78525687" w14:textId="77777777" w:rsidTr="009023D2">
        <w:tc>
          <w:tcPr>
            <w:tcW w:w="582" w:type="dxa"/>
            <w:vMerge w:val="restart"/>
            <w:textDirection w:val="tbRlV"/>
            <w:vAlign w:val="center"/>
          </w:tcPr>
          <w:p w14:paraId="580F1D7C" w14:textId="77777777" w:rsidR="0030720D" w:rsidRDefault="0030720D" w:rsidP="009023D2">
            <w:pPr>
              <w:widowControl/>
              <w:ind w:left="113" w:right="11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供給条件</w:t>
            </w:r>
          </w:p>
        </w:tc>
        <w:tc>
          <w:tcPr>
            <w:tcW w:w="2264" w:type="dxa"/>
          </w:tcPr>
          <w:p w14:paraId="56EB0080"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最低熱量</w:t>
            </w:r>
          </w:p>
        </w:tc>
        <w:tc>
          <w:tcPr>
            <w:tcW w:w="5648" w:type="dxa"/>
          </w:tcPr>
          <w:p w14:paraId="107F2244" w14:textId="77777777" w:rsidR="0030720D" w:rsidRDefault="0030720D" w:rsidP="009023D2">
            <w:pPr>
              <w:widowControl/>
              <w:jc w:val="left"/>
              <w:rPr>
                <w:rFonts w:ascii="ＭＳ Ｐゴシック" w:eastAsia="ＭＳ Ｐゴシック" w:hAnsi="ＭＳ Ｐゴシック"/>
                <w:sz w:val="24"/>
                <w:szCs w:val="24"/>
              </w:rPr>
            </w:pPr>
          </w:p>
        </w:tc>
      </w:tr>
      <w:tr w:rsidR="0030720D" w14:paraId="77B56910" w14:textId="77777777" w:rsidTr="009023D2">
        <w:tc>
          <w:tcPr>
            <w:tcW w:w="582" w:type="dxa"/>
            <w:vMerge/>
          </w:tcPr>
          <w:p w14:paraId="09CE725B" w14:textId="77777777" w:rsidR="0030720D" w:rsidRDefault="0030720D" w:rsidP="009023D2">
            <w:pPr>
              <w:widowControl/>
              <w:jc w:val="left"/>
              <w:rPr>
                <w:rFonts w:ascii="ＭＳ Ｐゴシック" w:eastAsia="ＭＳ Ｐゴシック" w:hAnsi="ＭＳ Ｐゴシック"/>
                <w:sz w:val="24"/>
                <w:szCs w:val="24"/>
              </w:rPr>
            </w:pPr>
          </w:p>
        </w:tc>
        <w:tc>
          <w:tcPr>
            <w:tcW w:w="2264" w:type="dxa"/>
          </w:tcPr>
          <w:p w14:paraId="5005C388"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標準熱量</w:t>
            </w:r>
          </w:p>
        </w:tc>
        <w:tc>
          <w:tcPr>
            <w:tcW w:w="5648" w:type="dxa"/>
          </w:tcPr>
          <w:p w14:paraId="082B1446" w14:textId="77777777" w:rsidR="0030720D" w:rsidRDefault="0030720D" w:rsidP="009023D2">
            <w:pPr>
              <w:widowControl/>
              <w:jc w:val="left"/>
              <w:rPr>
                <w:rFonts w:ascii="ＭＳ Ｐゴシック" w:eastAsia="ＭＳ Ｐゴシック" w:hAnsi="ＭＳ Ｐゴシック"/>
                <w:sz w:val="24"/>
                <w:szCs w:val="24"/>
              </w:rPr>
            </w:pPr>
          </w:p>
        </w:tc>
      </w:tr>
      <w:tr w:rsidR="0030720D" w14:paraId="20CC0450" w14:textId="77777777" w:rsidTr="009023D2">
        <w:tc>
          <w:tcPr>
            <w:tcW w:w="582" w:type="dxa"/>
            <w:vMerge/>
          </w:tcPr>
          <w:p w14:paraId="058C8E64" w14:textId="77777777" w:rsidR="0030720D" w:rsidRDefault="0030720D" w:rsidP="009023D2">
            <w:pPr>
              <w:widowControl/>
              <w:jc w:val="left"/>
              <w:rPr>
                <w:rFonts w:ascii="ＭＳ Ｐゴシック" w:eastAsia="ＭＳ Ｐゴシック" w:hAnsi="ＭＳ Ｐゴシック"/>
                <w:sz w:val="24"/>
                <w:szCs w:val="24"/>
              </w:rPr>
            </w:pPr>
          </w:p>
        </w:tc>
        <w:tc>
          <w:tcPr>
            <w:tcW w:w="2264" w:type="dxa"/>
          </w:tcPr>
          <w:p w14:paraId="7C3F444D"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燃焼性の範囲</w:t>
            </w:r>
          </w:p>
        </w:tc>
        <w:tc>
          <w:tcPr>
            <w:tcW w:w="5648" w:type="dxa"/>
          </w:tcPr>
          <w:p w14:paraId="222C4419"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ＷＩ</w:t>
            </w:r>
          </w:p>
          <w:p w14:paraId="173D2BF5"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ＭＣＰ</w:t>
            </w:r>
          </w:p>
        </w:tc>
      </w:tr>
      <w:tr w:rsidR="0030720D" w14:paraId="1260E504" w14:textId="77777777" w:rsidTr="009023D2">
        <w:tc>
          <w:tcPr>
            <w:tcW w:w="2846" w:type="dxa"/>
            <w:gridSpan w:val="2"/>
          </w:tcPr>
          <w:p w14:paraId="4DCE2E47"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免除申請を受ける項目</w:t>
            </w:r>
          </w:p>
        </w:tc>
        <w:tc>
          <w:tcPr>
            <w:tcW w:w="5648" w:type="dxa"/>
          </w:tcPr>
          <w:p w14:paraId="79D242FD" w14:textId="77777777" w:rsidR="0030720D" w:rsidRDefault="0030720D" w:rsidP="009023D2">
            <w:pPr>
              <w:widowControl/>
              <w:jc w:val="left"/>
              <w:rPr>
                <w:rFonts w:ascii="ＭＳ Ｐゴシック" w:eastAsia="ＭＳ Ｐゴシック" w:hAnsi="ＭＳ Ｐゴシック"/>
                <w:sz w:val="24"/>
                <w:szCs w:val="24"/>
              </w:rPr>
            </w:pPr>
          </w:p>
        </w:tc>
      </w:tr>
      <w:tr w:rsidR="0030720D" w14:paraId="5A09847D" w14:textId="77777777" w:rsidTr="009023D2">
        <w:tc>
          <w:tcPr>
            <w:tcW w:w="2846" w:type="dxa"/>
            <w:gridSpan w:val="2"/>
          </w:tcPr>
          <w:p w14:paraId="2A3E7CBB"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ガス発生設備の種類</w:t>
            </w:r>
          </w:p>
        </w:tc>
        <w:tc>
          <w:tcPr>
            <w:tcW w:w="5648" w:type="dxa"/>
          </w:tcPr>
          <w:p w14:paraId="3A43E734" w14:textId="77777777" w:rsidR="0030720D" w:rsidRDefault="0030720D" w:rsidP="009023D2">
            <w:pPr>
              <w:widowControl/>
              <w:jc w:val="left"/>
              <w:rPr>
                <w:rFonts w:ascii="ＭＳ Ｐゴシック" w:eastAsia="ＭＳ Ｐゴシック" w:hAnsi="ＭＳ Ｐゴシック"/>
                <w:sz w:val="24"/>
                <w:szCs w:val="24"/>
              </w:rPr>
            </w:pPr>
          </w:p>
        </w:tc>
      </w:tr>
      <w:tr w:rsidR="0030720D" w14:paraId="5D1123D6" w14:textId="77777777" w:rsidTr="009023D2">
        <w:tc>
          <w:tcPr>
            <w:tcW w:w="2846" w:type="dxa"/>
            <w:gridSpan w:val="2"/>
          </w:tcPr>
          <w:p w14:paraId="3A2C9E01"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型式</w:t>
            </w:r>
          </w:p>
        </w:tc>
        <w:tc>
          <w:tcPr>
            <w:tcW w:w="5648" w:type="dxa"/>
          </w:tcPr>
          <w:p w14:paraId="5CB66A19" w14:textId="77777777" w:rsidR="0030720D" w:rsidRDefault="0030720D" w:rsidP="009023D2">
            <w:pPr>
              <w:widowControl/>
              <w:jc w:val="left"/>
              <w:rPr>
                <w:rFonts w:ascii="ＭＳ Ｐゴシック" w:eastAsia="ＭＳ Ｐゴシック" w:hAnsi="ＭＳ Ｐゴシック"/>
                <w:sz w:val="24"/>
                <w:szCs w:val="24"/>
              </w:rPr>
            </w:pPr>
          </w:p>
        </w:tc>
      </w:tr>
      <w:tr w:rsidR="0030720D" w14:paraId="4D886A57" w14:textId="77777777" w:rsidTr="009023D2">
        <w:tc>
          <w:tcPr>
            <w:tcW w:w="2846" w:type="dxa"/>
            <w:gridSpan w:val="2"/>
          </w:tcPr>
          <w:p w14:paraId="7598B203"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申請台数とそのロットナンバー</w:t>
            </w:r>
          </w:p>
        </w:tc>
        <w:tc>
          <w:tcPr>
            <w:tcW w:w="5648" w:type="dxa"/>
          </w:tcPr>
          <w:p w14:paraId="7DF22528" w14:textId="77777777" w:rsidR="0030720D" w:rsidRDefault="0030720D" w:rsidP="009023D2">
            <w:pPr>
              <w:widowControl/>
              <w:jc w:val="left"/>
              <w:rPr>
                <w:rFonts w:ascii="ＭＳ Ｐゴシック" w:eastAsia="ＭＳ Ｐゴシック" w:hAnsi="ＭＳ Ｐゴシック"/>
                <w:sz w:val="24"/>
                <w:szCs w:val="24"/>
              </w:rPr>
            </w:pPr>
          </w:p>
        </w:tc>
      </w:tr>
      <w:tr w:rsidR="0030720D" w14:paraId="59E62590" w14:textId="77777777" w:rsidTr="009023D2">
        <w:tc>
          <w:tcPr>
            <w:tcW w:w="2846" w:type="dxa"/>
            <w:gridSpan w:val="2"/>
          </w:tcPr>
          <w:p w14:paraId="05645A5C"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原料ガスの種類</w:t>
            </w:r>
          </w:p>
        </w:tc>
        <w:tc>
          <w:tcPr>
            <w:tcW w:w="5648" w:type="dxa"/>
          </w:tcPr>
          <w:p w14:paraId="75EB2B39" w14:textId="77777777" w:rsidR="0030720D" w:rsidRDefault="0030720D" w:rsidP="009023D2">
            <w:pPr>
              <w:widowControl/>
              <w:jc w:val="left"/>
              <w:rPr>
                <w:rFonts w:ascii="ＭＳ Ｐゴシック" w:eastAsia="ＭＳ Ｐゴシック" w:hAnsi="ＭＳ Ｐゴシック"/>
                <w:sz w:val="24"/>
                <w:szCs w:val="24"/>
              </w:rPr>
            </w:pPr>
          </w:p>
        </w:tc>
      </w:tr>
      <w:tr w:rsidR="0030720D" w14:paraId="2C94C9B9" w14:textId="77777777" w:rsidTr="009023D2">
        <w:tc>
          <w:tcPr>
            <w:tcW w:w="582" w:type="dxa"/>
            <w:vMerge w:val="restart"/>
            <w:textDirection w:val="tbRlV"/>
            <w:vAlign w:val="center"/>
          </w:tcPr>
          <w:p w14:paraId="6D3BE8E4" w14:textId="77777777" w:rsidR="0030720D" w:rsidRDefault="0030720D" w:rsidP="009023D2">
            <w:pPr>
              <w:widowControl/>
              <w:ind w:left="113" w:right="113"/>
              <w:jc w:val="left"/>
              <w:rPr>
                <w:rFonts w:ascii="ＭＳ Ｐゴシック" w:eastAsia="ＭＳ Ｐゴシック" w:hAnsi="ＭＳ Ｐゴシック"/>
                <w:sz w:val="24"/>
                <w:szCs w:val="24"/>
              </w:rPr>
            </w:pPr>
            <w:r w:rsidRPr="0030720D">
              <w:rPr>
                <w:rFonts w:ascii="ＭＳ Ｐゴシック" w:eastAsia="ＭＳ Ｐゴシック" w:hAnsi="ＭＳ Ｐゴシック" w:hint="eastAsia"/>
                <w:w w:val="91"/>
                <w:kern w:val="0"/>
                <w:sz w:val="24"/>
                <w:szCs w:val="24"/>
                <w:fitText w:val="840" w:id="-1032621056"/>
              </w:rPr>
              <w:t>供給ガ</w:t>
            </w:r>
            <w:r w:rsidRPr="0030720D">
              <w:rPr>
                <w:rFonts w:ascii="ＭＳ Ｐゴシック" w:eastAsia="ＭＳ Ｐゴシック" w:hAnsi="ＭＳ Ｐゴシック" w:hint="eastAsia"/>
                <w:spacing w:val="10"/>
                <w:w w:val="91"/>
                <w:kern w:val="0"/>
                <w:sz w:val="24"/>
                <w:szCs w:val="24"/>
                <w:fitText w:val="840" w:id="-1032621056"/>
              </w:rPr>
              <w:t>ス</w:t>
            </w:r>
          </w:p>
        </w:tc>
        <w:tc>
          <w:tcPr>
            <w:tcW w:w="2264" w:type="dxa"/>
          </w:tcPr>
          <w:p w14:paraId="2E625C07"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熱量計計算値</w:t>
            </w:r>
          </w:p>
        </w:tc>
        <w:tc>
          <w:tcPr>
            <w:tcW w:w="5648" w:type="dxa"/>
          </w:tcPr>
          <w:p w14:paraId="0E715349" w14:textId="77777777" w:rsidR="0030720D" w:rsidRDefault="0030720D" w:rsidP="009023D2">
            <w:pPr>
              <w:widowControl/>
              <w:jc w:val="left"/>
              <w:rPr>
                <w:rFonts w:ascii="ＭＳ Ｐゴシック" w:eastAsia="ＭＳ Ｐゴシック" w:hAnsi="ＭＳ Ｐゴシック"/>
                <w:sz w:val="24"/>
                <w:szCs w:val="24"/>
              </w:rPr>
            </w:pPr>
          </w:p>
        </w:tc>
      </w:tr>
      <w:tr w:rsidR="0030720D" w14:paraId="3A2C549C" w14:textId="77777777" w:rsidTr="009023D2">
        <w:tc>
          <w:tcPr>
            <w:tcW w:w="582" w:type="dxa"/>
            <w:vMerge/>
          </w:tcPr>
          <w:p w14:paraId="630B8C81" w14:textId="77777777" w:rsidR="0030720D" w:rsidRDefault="0030720D" w:rsidP="009023D2">
            <w:pPr>
              <w:widowControl/>
              <w:jc w:val="left"/>
              <w:rPr>
                <w:rFonts w:ascii="ＭＳ Ｐゴシック" w:eastAsia="ＭＳ Ｐゴシック" w:hAnsi="ＭＳ Ｐゴシック"/>
                <w:sz w:val="24"/>
                <w:szCs w:val="24"/>
              </w:rPr>
            </w:pPr>
          </w:p>
        </w:tc>
        <w:tc>
          <w:tcPr>
            <w:tcW w:w="2264" w:type="dxa"/>
          </w:tcPr>
          <w:p w14:paraId="4D1A29F2"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燃焼速度計算ＭＣＰ</w:t>
            </w:r>
          </w:p>
        </w:tc>
        <w:tc>
          <w:tcPr>
            <w:tcW w:w="5648" w:type="dxa"/>
          </w:tcPr>
          <w:p w14:paraId="7FC81721" w14:textId="77777777" w:rsidR="0030720D" w:rsidRDefault="0030720D" w:rsidP="009023D2">
            <w:pPr>
              <w:widowControl/>
              <w:jc w:val="left"/>
              <w:rPr>
                <w:rFonts w:ascii="ＭＳ Ｐゴシック" w:eastAsia="ＭＳ Ｐゴシック" w:hAnsi="ＭＳ Ｐゴシック"/>
                <w:sz w:val="24"/>
                <w:szCs w:val="24"/>
              </w:rPr>
            </w:pPr>
          </w:p>
        </w:tc>
      </w:tr>
      <w:tr w:rsidR="0030720D" w14:paraId="5EF9F4A3" w14:textId="77777777" w:rsidTr="009023D2">
        <w:tc>
          <w:tcPr>
            <w:tcW w:w="582" w:type="dxa"/>
            <w:vMerge/>
          </w:tcPr>
          <w:p w14:paraId="51B6B5D2" w14:textId="77777777" w:rsidR="0030720D" w:rsidRDefault="0030720D" w:rsidP="009023D2">
            <w:pPr>
              <w:widowControl/>
              <w:jc w:val="left"/>
              <w:rPr>
                <w:rFonts w:ascii="ＭＳ Ｐゴシック" w:eastAsia="ＭＳ Ｐゴシック" w:hAnsi="ＭＳ Ｐゴシック"/>
                <w:sz w:val="24"/>
                <w:szCs w:val="24"/>
              </w:rPr>
            </w:pPr>
          </w:p>
        </w:tc>
        <w:tc>
          <w:tcPr>
            <w:tcW w:w="2264" w:type="dxa"/>
          </w:tcPr>
          <w:p w14:paraId="696A0843" w14:textId="77777777" w:rsidR="0030720D" w:rsidRDefault="0030720D" w:rsidP="009023D2">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ウォッベ指数計算値</w:t>
            </w:r>
          </w:p>
        </w:tc>
        <w:tc>
          <w:tcPr>
            <w:tcW w:w="5648" w:type="dxa"/>
          </w:tcPr>
          <w:p w14:paraId="23CBDD6A" w14:textId="77777777" w:rsidR="0030720D" w:rsidRDefault="0030720D" w:rsidP="009023D2">
            <w:pPr>
              <w:widowControl/>
              <w:jc w:val="left"/>
              <w:rPr>
                <w:rFonts w:ascii="ＭＳ Ｐゴシック" w:eastAsia="ＭＳ Ｐゴシック" w:hAnsi="ＭＳ Ｐゴシック"/>
                <w:sz w:val="24"/>
                <w:szCs w:val="24"/>
              </w:rPr>
            </w:pPr>
          </w:p>
        </w:tc>
      </w:tr>
    </w:tbl>
    <w:p w14:paraId="362AF5D8" w14:textId="77777777" w:rsidR="0030720D" w:rsidRPr="00117FBB" w:rsidRDefault="0030720D" w:rsidP="0030720D">
      <w:pPr>
        <w:widowControl/>
        <w:jc w:val="left"/>
        <w:rPr>
          <w:rFonts w:ascii="ＭＳ Ｐゴシック" w:eastAsia="ＭＳ Ｐゴシック" w:hAnsi="ＭＳ Ｐゴシック"/>
          <w:sz w:val="24"/>
          <w:szCs w:val="24"/>
        </w:rPr>
      </w:pPr>
    </w:p>
    <w:p w14:paraId="29263723" w14:textId="77777777" w:rsidR="0030720D" w:rsidRPr="00117FBB" w:rsidRDefault="0030720D" w:rsidP="0030720D">
      <w:pPr>
        <w:widowControl/>
        <w:jc w:val="left"/>
        <w:rPr>
          <w:rFonts w:ascii="ＭＳ Ｐゴシック" w:eastAsia="ＭＳ Ｐゴシック" w:hAnsi="ＭＳ Ｐゴシック"/>
          <w:sz w:val="24"/>
          <w:szCs w:val="24"/>
        </w:rPr>
      </w:pPr>
    </w:p>
    <w:p w14:paraId="317A55BA" w14:textId="77777777" w:rsidR="0030720D" w:rsidRPr="005C5442" w:rsidRDefault="0030720D" w:rsidP="0030720D">
      <w:pPr>
        <w:widowControl/>
        <w:jc w:val="left"/>
        <w:rPr>
          <w:rFonts w:asciiTheme="minorEastAsia" w:hAnsiTheme="minorEastAsia"/>
          <w:sz w:val="24"/>
          <w:szCs w:val="24"/>
        </w:rPr>
      </w:pPr>
    </w:p>
    <w:sectPr w:rsidR="0030720D" w:rsidRPr="005C5442"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0B98" w14:textId="77777777" w:rsidR="0030720D" w:rsidRDefault="0030720D" w:rsidP="003C0825">
      <w:r>
        <w:separator/>
      </w:r>
    </w:p>
  </w:endnote>
  <w:endnote w:type="continuationSeparator" w:id="0">
    <w:p w14:paraId="2096D839" w14:textId="77777777" w:rsidR="0030720D" w:rsidRDefault="0030720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C4C5" w14:textId="77777777" w:rsidR="0030720D" w:rsidRDefault="0030720D" w:rsidP="003C0825">
      <w:r>
        <w:separator/>
      </w:r>
    </w:p>
  </w:footnote>
  <w:footnote w:type="continuationSeparator" w:id="0">
    <w:p w14:paraId="5E825951" w14:textId="77777777" w:rsidR="0030720D" w:rsidRDefault="0030720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E929"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0D"/>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0720D"/>
    <w:rsid w:val="003111E6"/>
    <w:rsid w:val="003273C3"/>
    <w:rsid w:val="00327709"/>
    <w:rsid w:val="00342DA1"/>
    <w:rsid w:val="00363364"/>
    <w:rsid w:val="00374BA6"/>
    <w:rsid w:val="00380AFB"/>
    <w:rsid w:val="00381329"/>
    <w:rsid w:val="003C0825"/>
    <w:rsid w:val="00410AB3"/>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339"/>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A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2024-02-16T00:13:00Z</dcterms:created>
  <dcterms:modified xsi:type="dcterms:W3CDTF">2024-02-16T00:13:00Z</dcterms:modified>
</cp:coreProperties>
</file>